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0" w:rsidRDefault="00886C20" w:rsidP="00886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школьной службы примирения</w:t>
      </w:r>
    </w:p>
    <w:p w:rsidR="00886C20" w:rsidRDefault="00886C20" w:rsidP="00886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 110»</w:t>
      </w:r>
    </w:p>
    <w:p w:rsidR="00886C20" w:rsidRDefault="00AD3837" w:rsidP="00886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886C2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5559" w:type="dxa"/>
        <w:tblInd w:w="0" w:type="dxa"/>
        <w:tblLook w:val="04A0" w:firstRow="1" w:lastRow="0" w:firstColumn="1" w:lastColumn="0" w:noHBand="0" w:noVBand="1"/>
      </w:tblPr>
      <w:tblGrid>
        <w:gridCol w:w="503"/>
        <w:gridCol w:w="7827"/>
        <w:gridCol w:w="3685"/>
        <w:gridCol w:w="3544"/>
      </w:tblGrid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специалистов ШСП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ШСП процедурам примирительных программ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AD3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C2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и рассмотрение случаев конфликтов в ШСП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запросам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специалисты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ШСП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специалисты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специалисты ШСП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ШСП на классных часах и родительских собраниях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специалисты ШСП, классные руководители.</w:t>
            </w:r>
          </w:p>
        </w:tc>
      </w:tr>
      <w:tr w:rsidR="00886C20" w:rsidTr="00886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администрацией и педагогами результатов работы службы.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20" w:rsidRDefault="0088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</w:tbl>
    <w:p w:rsidR="00886C20" w:rsidRDefault="00886C20" w:rsidP="00886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C20" w:rsidRDefault="00886C20" w:rsidP="00886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AD3837">
        <w:rPr>
          <w:rFonts w:ascii="Times New Roman" w:hAnsi="Times New Roman" w:cs="Times New Roman"/>
          <w:sz w:val="24"/>
          <w:szCs w:val="24"/>
        </w:rPr>
        <w:t>ШСП             Осипова А.В.</w:t>
      </w:r>
      <w:bookmarkStart w:id="0" w:name="_GoBack"/>
      <w:bookmarkEnd w:id="0"/>
    </w:p>
    <w:p w:rsidR="003D56BE" w:rsidRDefault="003D56BE"/>
    <w:sectPr w:rsidR="003D56BE" w:rsidSect="00886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20"/>
    <w:rsid w:val="003D56BE"/>
    <w:rsid w:val="00886C20"/>
    <w:rsid w:val="00A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English215</cp:lastModifiedBy>
  <cp:revision>4</cp:revision>
  <dcterms:created xsi:type="dcterms:W3CDTF">2022-06-20T01:57:00Z</dcterms:created>
  <dcterms:modified xsi:type="dcterms:W3CDTF">2023-11-08T01:42:00Z</dcterms:modified>
</cp:coreProperties>
</file>